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C2410C"/>
          <w:sz w:val="40"/>
          <w:szCs w:val="40"/>
        </w:rPr>
        <w:t xml:space="preserve">Michael Thompson</w:t>
      </w: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C2410C"/>
          <w:sz w:val="24"/>
          <w:szCs w:val="24"/>
        </w:rPr>
        <w:t xml:space="preserve">SENIOR SALES EXECUTIVE</w:t>
      </w:r>
    </w:p>
    <w:p>
      <w:pPr>
        <w:spacing w:after="60"/>
        <w:jc w:val="left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Atlanta, GA  •  michael.thompson@email.com  •  (404) 555-0151  •  linkedin.com/in/michaelthompsonsales</w:t>
      </w:r>
    </w:p>
    <w:p>
      <w:pPr>
        <w:pBdr>
          <w:bottom w:val="single" w:color="C2410C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Senior sales executive with 10 years closing complex B2B SaaS deals and consistently exceeding quota. Builds and manages high-value pipelines, leads enterprise negotiations and develops territory strategies that drive sustained revenue growth.</w:t>
      </w:r>
    </w:p>
    <w:p>
      <w:pPr>
        <w:pBdr>
          <w:bottom w:val="single" w:color="C2410C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KEY ACHIEVEMENTS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Averaged 134% of quota over 4 years; closed $6.8M new ARR in 2023.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Landed and expanded 3 Fortune 500 accounts, incl. a $1.2M multi-year deal.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President's Club 2018, 2021, 2023.</w:t>
      </w:r>
    </w:p>
    <w:p>
      <w:pPr>
        <w:pBdr>
          <w:bottom w:val="single" w:color="C2410C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SALES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Sales: </w:t>
      </w:r>
      <w:r>
        <w:rPr>
          <w:rFonts w:ascii="Arial" w:cs="Arial" w:eastAsia="Arial" w:hAnsi="Arial"/>
          <w:sz w:val="21"/>
          <w:szCs w:val="21"/>
        </w:rPr>
        <w:t xml:space="preserve">Enterprise B2B Sales, Pipeline Management, Negotiation, Forecasting, Territory Planning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Method: </w:t>
      </w:r>
      <w:r>
        <w:rPr>
          <w:rFonts w:ascii="Arial" w:cs="Arial" w:eastAsia="Arial" w:hAnsi="Arial"/>
          <w:sz w:val="21"/>
          <w:szCs w:val="21"/>
        </w:rPr>
        <w:t xml:space="preserve">MEDDIC, Solution Selling, Account-Based Selling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Tools: </w:t>
      </w:r>
      <w:r>
        <w:rPr>
          <w:rFonts w:ascii="Arial" w:cs="Arial" w:eastAsia="Arial" w:hAnsi="Arial"/>
          <w:sz w:val="21"/>
          <w:szCs w:val="21"/>
        </w:rPr>
        <w:t xml:space="preserve">Salesforce, Outreach, Gong, LinkedIn Sales Navigator</w:t>
      </w:r>
    </w:p>
    <w:p>
      <w:pPr>
        <w:pBdr>
          <w:bottom w:val="single" w:color="C2410C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Senior Sales Executive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Jan 2020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Vantage Cloud Systems — Atlanta, GA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Achieved 134% of quota on average over 4 years, closing $6.8M in new annual recurring revenue in 2023.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Landed and expanded 3 Fortune 500 accounts, including a $1.2M multi-year enterprise agreement.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Built and managed a $14M pipeline in Salesforce with forecast accuracy within 8% each quarter.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Mentored 4 account executives, two of whom were promoted to senior roles within 18 months.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Account Executive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Aug 2016 – Dec 2019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Peachtree Software — Atlanta, GA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Grew mid-market territory revenue by 58% over three years through disciplined prospecting and referrals.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Reduced average sales cycle from 90 to 62 days by qualifying with MEDDIC and tightening the demo process.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Ranked #2 of 22 reps in the 2018 President's Club.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Sales Development Representative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Jun 2014 – Jul 2016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Peachtree Software — Atlanta, GA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Generated 220+ qualified opportunities, exceeding meeting targets by 40% for six consecutive quarters.</w:t>
      </w:r>
    </w:p>
    <w:p>
      <w:pPr>
        <w:pBdr>
          <w:bottom w:val="single" w:color="C2410C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B.B.A. in Marketing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2014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University of Georgia — Athens, GA</w:t>
      </w:r>
    </w:p>
    <w:p>
      <w:pPr>
        <w:pBdr>
          <w:bottom w:val="single" w:color="C2410C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President's Club 2018, 2021, 2023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Thompson — Senior Sales Executive</dc:title>
  <dc:creator>ATS Scanner Resume Library</dc:creator>
  <cp:lastModifiedBy>Un-named</cp:lastModifiedBy>
  <cp:revision>1</cp:revision>
  <dcterms:created xsi:type="dcterms:W3CDTF">2026-07-14T14:26:27.410Z</dcterms:created>
  <dcterms:modified xsi:type="dcterms:W3CDTF">2026-07-14T14:26:27.410Z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